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F374D3" w14:paraId="49915F07"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7BE30839" w14:textId="77777777">
              <w:trPr>
                <w:trHeight w:hRule="exact" w:val="1247"/>
              </w:trPr>
              <w:tc>
                <w:tcPr>
                  <w:tcW w:w="8222" w:type="dxa"/>
                </w:tcPr>
                <w:p w14:paraId="6050192F" w14:textId="77777777" w:rsidR="00303033" w:rsidRDefault="00303033">
                  <w:pPr>
                    <w:pStyle w:val="TitleRef"/>
                  </w:pPr>
                  <w:r>
                    <w:t>press release</w:t>
                  </w:r>
                </w:p>
              </w:tc>
            </w:tr>
            <w:tr w:rsidR="00303033" w14:paraId="7BAB88CA" w14:textId="77777777">
              <w:tblPrEx>
                <w:tblBorders>
                  <w:insideH w:val="single" w:sz="2" w:space="0" w:color="auto"/>
                </w:tblBorders>
              </w:tblPrEx>
              <w:trPr>
                <w:trHeight w:val="227"/>
              </w:trPr>
              <w:tc>
                <w:tcPr>
                  <w:tcW w:w="8222" w:type="dxa"/>
                  <w:tcBorders>
                    <w:top w:val="nil"/>
                    <w:bottom w:val="single" w:sz="2" w:space="0" w:color="auto"/>
                  </w:tcBorders>
                </w:tcPr>
                <w:p w14:paraId="4FBF5EFA"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tc>
            </w:tr>
            <w:tr w:rsidR="00303033" w14:paraId="19B6961C" w14:textId="77777777">
              <w:tblPrEx>
                <w:tblBorders>
                  <w:insideH w:val="single" w:sz="2" w:space="0" w:color="auto"/>
                </w:tblBorders>
              </w:tblPrEx>
              <w:trPr>
                <w:trHeight w:hRule="exact" w:val="284"/>
              </w:trPr>
              <w:tc>
                <w:tcPr>
                  <w:tcW w:w="8222" w:type="dxa"/>
                  <w:tcBorders>
                    <w:top w:val="single" w:sz="2" w:space="0" w:color="auto"/>
                    <w:bottom w:val="nil"/>
                  </w:tcBorders>
                </w:tcPr>
                <w:p w14:paraId="7EABA3C4" w14:textId="77777777" w:rsidR="00303033" w:rsidRDefault="00303033"/>
              </w:tc>
            </w:tr>
            <w:tr w:rsidR="00303033" w:rsidRPr="00F374D3" w14:paraId="350C94B6" w14:textId="77777777">
              <w:tblPrEx>
                <w:tblBorders>
                  <w:insideH w:val="single" w:sz="2" w:space="0" w:color="auto"/>
                </w:tblBorders>
              </w:tblPrEx>
              <w:tc>
                <w:tcPr>
                  <w:tcW w:w="8222" w:type="dxa"/>
                  <w:tcBorders>
                    <w:top w:val="nil"/>
                    <w:bottom w:val="nil"/>
                  </w:tcBorders>
                </w:tcPr>
                <w:p w14:paraId="0CA9660C" w14:textId="77777777" w:rsidR="00303033" w:rsidRPr="009B26AA" w:rsidRDefault="006D73DC">
                  <w:pPr>
                    <w:pStyle w:val="Subject"/>
                  </w:pPr>
                  <w:r>
                    <w:rPr>
                      <w:bCs/>
                    </w:rPr>
                    <w:t>Hygiene-Enhanced, Easy-to-Clean, Nonstick Belt</w:t>
                  </w:r>
                </w:p>
                <w:p w14:paraId="59BCA4D6" w14:textId="77777777" w:rsidR="00303033" w:rsidRPr="009B26AA" w:rsidRDefault="00303033">
                  <w:pPr>
                    <w:pStyle w:val="Subject"/>
                  </w:pPr>
                </w:p>
              </w:tc>
            </w:tr>
          </w:tbl>
          <w:p w14:paraId="3EB1E455" w14:textId="77777777" w:rsidR="00303033" w:rsidRPr="009B26AA" w:rsidRDefault="00303033"/>
        </w:tc>
      </w:tr>
    </w:tbl>
    <w:p w14:paraId="68F77AB0" w14:textId="77777777" w:rsidR="00303033" w:rsidRPr="00F743D3" w:rsidRDefault="00303033">
      <w:pPr>
        <w:pStyle w:val="Page"/>
      </w:pPr>
      <w:r>
        <w:t>[lead]</w:t>
      </w:r>
    </w:p>
    <w:p w14:paraId="792AA865" w14:textId="01284810" w:rsidR="00303033" w:rsidRPr="009B26AA" w:rsidRDefault="009B26AA">
      <w:pPr>
        <w:pStyle w:val="PressReleaseText"/>
      </w:pPr>
      <w:r>
        <w:t xml:space="preserve">Hanover, </w:t>
      </w:r>
      <w:r>
        <w:fldChar w:fldCharType="begin"/>
      </w:r>
      <w:r>
        <w:instrText xml:space="preserve"> CREATEDATE \@ "MMMM dd, yyyy" \* MERGEFORMAT </w:instrText>
      </w:r>
      <w:r>
        <w:fldChar w:fldCharType="separate"/>
      </w:r>
      <w:r>
        <w:rPr>
          <w:noProof/>
        </w:rPr>
        <w:t>June 04, 2020</w:t>
      </w:r>
      <w:r>
        <w:fldChar w:fldCharType="end"/>
      </w:r>
      <w:r>
        <w:t xml:space="preserve"> New </w:t>
      </w:r>
      <w:r w:rsidR="00627640">
        <w:t>b</w:t>
      </w:r>
      <w:r>
        <w:t>lue conveyor belt with polyolefin coating meets all food production challenges.</w:t>
      </w:r>
    </w:p>
    <w:p w14:paraId="748B318F" w14:textId="77777777" w:rsidR="00303033" w:rsidRPr="009B26AA" w:rsidRDefault="00303033">
      <w:pPr>
        <w:pStyle w:val="PressReleaseText"/>
      </w:pPr>
    </w:p>
    <w:p w14:paraId="1AF9395B" w14:textId="77777777" w:rsidR="00303033" w:rsidRPr="00F743D3" w:rsidRDefault="00303033">
      <w:pPr>
        <w:pStyle w:val="Page"/>
      </w:pPr>
      <w:r>
        <w:t>[Body]</w:t>
      </w:r>
    </w:p>
    <w:p w14:paraId="12B1BBFE" w14:textId="4463EE23" w:rsidR="00872B9E" w:rsidRDefault="006D73DC" w:rsidP="009B26AA">
      <w:pPr>
        <w:pStyle w:val="PressReleaseText"/>
      </w:pPr>
      <w:r>
        <w:t>There’s a good reason why polyolefin is an ideal coating for conveyor belts in both the food and tobacco industries. Belts with this coating offer excellent hydrolysis resistance, exceptional release properties and superior chemical resistance to aggressive cleaning agents.</w:t>
      </w:r>
      <w:r w:rsidR="00627640">
        <w:t xml:space="preserve"> </w:t>
      </w:r>
      <w:r w:rsidR="009B26AA">
        <w:t>Therefore, Forbo Movement Systems’ new Transilon E 4/2 X0/A2 MT-HACCP blue FDA belt (art. no. 906713) with a polyolefin coating is a good choice when conveyor belts need to cope with tough production line demands.</w:t>
      </w:r>
    </w:p>
    <w:p w14:paraId="4785C063" w14:textId="77777777" w:rsidR="00872B9E" w:rsidRDefault="00872B9E" w:rsidP="009B26AA">
      <w:pPr>
        <w:pStyle w:val="PressReleaseText"/>
      </w:pPr>
    </w:p>
    <w:p w14:paraId="713269E2" w14:textId="48B384AA" w:rsidR="00A93831" w:rsidRDefault="009B26AA" w:rsidP="009B26AA">
      <w:pPr>
        <w:pStyle w:val="PressReleaseText"/>
      </w:pPr>
      <w:r>
        <w:t xml:space="preserve">This new belt stands apart because it’s suitable for very small belt returns, </w:t>
      </w:r>
      <w:r w:rsidRPr="00627640">
        <w:t>even those with fixed knife edges</w:t>
      </w:r>
      <w:r>
        <w:t xml:space="preserve"> with a minimum radius of 5 mm. What’s more, it can withstand temperatures of up to +60°C. Compared with conveyor belts without polyolefin coatings, it lasts a lot longer despite the moist heat that prevails on production lines.</w:t>
      </w:r>
    </w:p>
    <w:p w14:paraId="29F54055" w14:textId="77777777" w:rsidR="00627640" w:rsidRDefault="00627640" w:rsidP="009B26AA">
      <w:pPr>
        <w:pStyle w:val="PressReleaseText"/>
      </w:pPr>
    </w:p>
    <w:p w14:paraId="5BF0BE54" w14:textId="76D8EC5D" w:rsidR="004721CF" w:rsidRDefault="009B26AA" w:rsidP="004721CF">
      <w:pPr>
        <w:pStyle w:val="PressReleaseText"/>
      </w:pPr>
      <w:r>
        <w:t>The nonstick coating also makes it the ideal choice for bakeries or the confectionery industry when products like caramel, nougat and sticky dough are conveyed.</w:t>
      </w:r>
      <w:r w:rsidR="00627640">
        <w:t xml:space="preserve"> </w:t>
      </w:r>
      <w:r w:rsidR="004721CF">
        <w:t xml:space="preserve">Thanks to its extra dirt-repellent X0 underside impregnation, the belt is also hygienic and easy to clean on the bottom too. </w:t>
      </w:r>
      <w:r w:rsidR="004721CF" w:rsidRPr="00627640">
        <w:t>It’s also blue so actively supports the user’s HACCP concept.</w:t>
      </w:r>
    </w:p>
    <w:p w14:paraId="3DC27A7A" w14:textId="2F02189C" w:rsidR="00627640" w:rsidRDefault="00627640">
      <w:pPr>
        <w:tabs>
          <w:tab w:val="clear" w:pos="312"/>
        </w:tabs>
        <w:spacing w:line="240" w:lineRule="auto"/>
        <w:rPr>
          <w:rFonts w:ascii="Arial" w:hAnsi="Arial" w:cs="Arial"/>
          <w:sz w:val="15"/>
          <w:szCs w:val="15"/>
        </w:rPr>
      </w:pPr>
      <w:r>
        <w:br w:type="page"/>
      </w:r>
    </w:p>
    <w:p w14:paraId="7E76F14F" w14:textId="77777777" w:rsidR="00303033" w:rsidRPr="009B26AA" w:rsidRDefault="00303033">
      <w:pPr>
        <w:pStyle w:val="Adressline"/>
      </w:pPr>
    </w:p>
    <w:p w14:paraId="68E16B9E" w14:textId="77777777" w:rsidR="00D51D64" w:rsidRPr="009B26AA" w:rsidRDefault="00D51D64" w:rsidP="00D51D64">
      <w:pPr>
        <w:pStyle w:val="Address"/>
      </w:pPr>
      <w:r>
        <w:t>For further information:</w:t>
      </w:r>
    </w:p>
    <w:p w14:paraId="2224756E" w14:textId="77777777" w:rsidR="00BE18B3" w:rsidRPr="00723F21" w:rsidRDefault="00BE18B3" w:rsidP="00BE18B3">
      <w:pPr>
        <w:pStyle w:val="Address"/>
        <w:rPr>
          <w:lang w:val="en-US"/>
        </w:rPr>
      </w:pPr>
      <w:r w:rsidRPr="00723F21">
        <w:rPr>
          <w:lang w:val="en-US"/>
        </w:rPr>
        <w:t>For further information:</w:t>
      </w:r>
    </w:p>
    <w:p w14:paraId="6BB9CF88" w14:textId="77777777" w:rsidR="00BE18B3" w:rsidRPr="00723F21" w:rsidRDefault="00BE18B3" w:rsidP="00BE18B3">
      <w:pPr>
        <w:pStyle w:val="Address"/>
        <w:rPr>
          <w:lang w:val="en-US"/>
        </w:rPr>
      </w:pPr>
      <w:r>
        <w:t>Matthias Eilert</w:t>
      </w:r>
    </w:p>
    <w:p w14:paraId="525B74B0" w14:textId="77777777" w:rsidR="00BE18B3" w:rsidRPr="00723F21" w:rsidRDefault="00BE18B3" w:rsidP="00BE18B3">
      <w:pPr>
        <w:pStyle w:val="Address"/>
        <w:rPr>
          <w:lang w:val="en-US"/>
        </w:rPr>
      </w:pPr>
      <w:r>
        <w:t>Marketing Communications</w:t>
      </w:r>
    </w:p>
    <w:p w14:paraId="19986D84" w14:textId="77777777" w:rsidR="00BE18B3" w:rsidRPr="00723F21" w:rsidRDefault="00BE18B3" w:rsidP="00BE18B3">
      <w:pPr>
        <w:pStyle w:val="Address"/>
        <w:rPr>
          <w:lang w:val="en-US"/>
        </w:rPr>
      </w:pPr>
      <w:r w:rsidRPr="00723F21">
        <w:rPr>
          <w:lang w:val="en-US"/>
        </w:rPr>
        <w:t xml:space="preserve">Phone +49 511 67 04 </w:t>
      </w:r>
      <w:r>
        <w:t>232</w:t>
      </w:r>
      <w:r w:rsidRPr="00723F21">
        <w:rPr>
          <w:lang w:val="en-US"/>
        </w:rPr>
        <w:t xml:space="preserve">, Fax +49 511 67 04 </w:t>
      </w:r>
      <w:r>
        <w:t>233</w:t>
      </w:r>
    </w:p>
    <w:p w14:paraId="07AE11CF" w14:textId="77777777" w:rsidR="00BE18B3" w:rsidRPr="009B26AA" w:rsidRDefault="00BE18B3" w:rsidP="00BE18B3">
      <w:pPr>
        <w:pStyle w:val="Address"/>
        <w:rPr>
          <w:lang w:val="de-DE"/>
        </w:rPr>
      </w:pPr>
      <w:r w:rsidRPr="009B26AA">
        <w:rPr>
          <w:lang w:val="de-DE"/>
        </w:rPr>
        <w:t>siegling@forbo.com</w:t>
      </w:r>
    </w:p>
    <w:p w14:paraId="26BC8F5F" w14:textId="77777777" w:rsidR="00303033" w:rsidRPr="009B26AA" w:rsidRDefault="00303033">
      <w:bookmarkStart w:id="0" w:name="_GoBack"/>
      <w:bookmarkEnd w:id="0"/>
    </w:p>
    <w:sectPr w:rsidR="00303033" w:rsidRPr="009B26AA">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017F1" w14:textId="77777777" w:rsidR="007303EB" w:rsidRDefault="007303EB">
      <w:r>
        <w:separator/>
      </w:r>
    </w:p>
  </w:endnote>
  <w:endnote w:type="continuationSeparator" w:id="0">
    <w:p w14:paraId="16E4A048" w14:textId="77777777" w:rsidR="007303EB" w:rsidRDefault="0073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7ED28" w14:textId="77777777" w:rsidR="007303EB" w:rsidRDefault="007303EB">
      <w:r>
        <w:separator/>
      </w:r>
    </w:p>
  </w:footnote>
  <w:footnote w:type="continuationSeparator" w:id="0">
    <w:p w14:paraId="21E5B011" w14:textId="77777777" w:rsidR="007303EB" w:rsidRDefault="00730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58A2F3B0" w14:textId="77777777">
      <w:trPr>
        <w:gridAfter w:val="1"/>
        <w:wAfter w:w="825" w:type="dxa"/>
        <w:trHeight w:hRule="exact" w:val="2098"/>
      </w:trPr>
      <w:tc>
        <w:tcPr>
          <w:tcW w:w="7595" w:type="dxa"/>
        </w:tcPr>
        <w:p w14:paraId="750C8518" w14:textId="77777777" w:rsidR="00303033" w:rsidRDefault="00303033">
          <w:pPr>
            <w:pStyle w:val="Kopfzeile"/>
          </w:pPr>
        </w:p>
        <w:p w14:paraId="7C5ADCE1" w14:textId="77777777" w:rsidR="00303033" w:rsidRDefault="00CA3224">
          <w:pPr>
            <w:pStyle w:val="LogoBlack"/>
          </w:pPr>
          <w:r>
            <w:rPr>
              <w:noProof/>
            </w:rPr>
            <w:drawing>
              <wp:anchor distT="0" distB="0" distL="114300" distR="114300" simplePos="0" relativeHeight="251658240" behindDoc="0" locked="0" layoutInCell="1" allowOverlap="1" wp14:anchorId="02C428A6" wp14:editId="3A5814BD">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8AAFC" w14:textId="77777777" w:rsidR="00303033" w:rsidRDefault="00CA3224">
          <w:pPr>
            <w:pStyle w:val="LogoColor"/>
          </w:pPr>
          <w:r>
            <w:rPr>
              <w:noProof/>
              <w:sz w:val="20"/>
            </w:rPr>
            <w:drawing>
              <wp:anchor distT="0" distB="0" distL="114300" distR="114300" simplePos="0" relativeHeight="251659264" behindDoc="0" locked="0" layoutInCell="1" allowOverlap="1" wp14:anchorId="6020657C" wp14:editId="55E23A2F">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45A24" w14:textId="77777777" w:rsidR="00303033" w:rsidRDefault="00303033">
          <w:pPr>
            <w:pStyle w:val="Kopfzeile"/>
          </w:pPr>
        </w:p>
      </w:tc>
    </w:tr>
    <w:tr w:rsidR="00303033" w14:paraId="00238258" w14:textId="77777777">
      <w:trPr>
        <w:trHeight w:hRule="exact" w:val="1247"/>
      </w:trPr>
      <w:tc>
        <w:tcPr>
          <w:tcW w:w="8420" w:type="dxa"/>
          <w:gridSpan w:val="2"/>
        </w:tcPr>
        <w:p w14:paraId="7E6B9441" w14:textId="4DBC2195" w:rsidR="00303033" w:rsidRDefault="0011758A">
          <w:pPr>
            <w:pStyle w:val="Titel"/>
          </w:pPr>
          <w:r>
            <w:rPr>
              <w:b w:val="0"/>
              <w:bCs w:val="0"/>
            </w:rPr>
            <w:fldChar w:fldCharType="begin"/>
          </w:r>
          <w:r>
            <w:rPr>
              <w:b w:val="0"/>
              <w:bCs w:val="0"/>
            </w:rPr>
            <w:instrText xml:space="preserve"> STYLEREF TitLEREF \* MERGEFORMAT </w:instrText>
          </w:r>
          <w:r>
            <w:rPr>
              <w:b w:val="0"/>
              <w:bCs w:val="0"/>
            </w:rPr>
            <w:fldChar w:fldCharType="separate"/>
          </w:r>
          <w:r w:rsidR="00BE18B3" w:rsidRPr="00BE18B3">
            <w:rPr>
              <w:noProof/>
            </w:rPr>
            <w:t>press release</w:t>
          </w:r>
          <w:r>
            <w:rPr>
              <w:b w:val="0"/>
              <w:bCs w:val="0"/>
              <w:noProof/>
            </w:rPr>
            <w:fldChar w:fldCharType="end"/>
          </w:r>
        </w:p>
      </w:tc>
    </w:tr>
    <w:tr w:rsidR="00303033" w14:paraId="1C6E6BF4" w14:textId="77777777">
      <w:tblPrEx>
        <w:tblBorders>
          <w:insideH w:val="single" w:sz="2" w:space="0" w:color="auto"/>
        </w:tblBorders>
      </w:tblPrEx>
      <w:trPr>
        <w:trHeight w:val="227"/>
      </w:trPr>
      <w:tc>
        <w:tcPr>
          <w:tcW w:w="8222" w:type="dxa"/>
          <w:gridSpan w:val="2"/>
          <w:tcBorders>
            <w:top w:val="nil"/>
            <w:bottom w:val="single" w:sz="2" w:space="0" w:color="auto"/>
          </w:tcBorders>
        </w:tcPr>
        <w:p w14:paraId="6D4C1FD7"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7852CC7B"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53302045" w14:textId="77777777" w:rsidR="00303033" w:rsidRDefault="00303033"/>
      </w:tc>
    </w:tr>
  </w:tbl>
  <w:p w14:paraId="1B7B8D96"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F40A" w14:textId="77777777" w:rsidR="00303033" w:rsidRDefault="00303033">
    <w:pPr>
      <w:pStyle w:val="Kopfzeile"/>
    </w:pPr>
  </w:p>
  <w:p w14:paraId="6632FB5F" w14:textId="77777777" w:rsidR="00303033" w:rsidRDefault="00CA3224">
    <w:pPr>
      <w:pStyle w:val="LogoBlack"/>
    </w:pPr>
    <w:r>
      <w:rPr>
        <w:noProof/>
      </w:rPr>
      <w:drawing>
        <wp:anchor distT="0" distB="0" distL="114300" distR="114300" simplePos="0" relativeHeight="251656192" behindDoc="0" locked="0" layoutInCell="1" allowOverlap="1" wp14:anchorId="62DF0BBE" wp14:editId="21D25CBB">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26040" w14:textId="77777777" w:rsidR="00303033" w:rsidRDefault="00CA3224">
    <w:pPr>
      <w:pStyle w:val="LogoColor"/>
    </w:pPr>
    <w:r>
      <w:rPr>
        <w:noProof/>
      </w:rPr>
      <w:drawing>
        <wp:anchor distT="0" distB="0" distL="114300" distR="114300" simplePos="0" relativeHeight="251657216" behindDoc="0" locked="0" layoutInCell="1" allowOverlap="1" wp14:anchorId="1E3C2A35" wp14:editId="052BF68B">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350F1"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AA"/>
    <w:rsid w:val="00021736"/>
    <w:rsid w:val="0011758A"/>
    <w:rsid w:val="00144335"/>
    <w:rsid w:val="001970E3"/>
    <w:rsid w:val="002F0BD4"/>
    <w:rsid w:val="00303033"/>
    <w:rsid w:val="00317597"/>
    <w:rsid w:val="00360718"/>
    <w:rsid w:val="003E6A48"/>
    <w:rsid w:val="00425F27"/>
    <w:rsid w:val="004721CF"/>
    <w:rsid w:val="00493520"/>
    <w:rsid w:val="004E7ACA"/>
    <w:rsid w:val="00504088"/>
    <w:rsid w:val="005E4EE9"/>
    <w:rsid w:val="00627640"/>
    <w:rsid w:val="006D73DC"/>
    <w:rsid w:val="007303EB"/>
    <w:rsid w:val="00837428"/>
    <w:rsid w:val="00872B9E"/>
    <w:rsid w:val="00956430"/>
    <w:rsid w:val="009B26AA"/>
    <w:rsid w:val="00A415B6"/>
    <w:rsid w:val="00A71974"/>
    <w:rsid w:val="00A93831"/>
    <w:rsid w:val="00BE18B3"/>
    <w:rsid w:val="00C46242"/>
    <w:rsid w:val="00CA3224"/>
    <w:rsid w:val="00D51D64"/>
    <w:rsid w:val="00E5419D"/>
    <w:rsid w:val="00F374D3"/>
    <w:rsid w:val="00F74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330BA0"/>
  <w15:docId w15:val="{842A7643-16BF-484A-8CFD-90BA078F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E5419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5419D"/>
    <w:rPr>
      <w:rFonts w:ascii="Segoe UI" w:hAnsi="Segoe UI" w:cs="Segoe UI"/>
      <w:sz w:val="18"/>
      <w:szCs w:val="18"/>
      <w:lang w:val="en-GB"/>
    </w:rPr>
  </w:style>
  <w:style w:type="character" w:styleId="Kommentarzeichen">
    <w:name w:val="annotation reference"/>
    <w:basedOn w:val="Absatz-Standardschriftart"/>
    <w:semiHidden/>
    <w:unhideWhenUsed/>
    <w:rsid w:val="00A71974"/>
    <w:rPr>
      <w:sz w:val="16"/>
      <w:szCs w:val="16"/>
    </w:rPr>
  </w:style>
  <w:style w:type="paragraph" w:styleId="Kommentartext">
    <w:name w:val="annotation text"/>
    <w:basedOn w:val="Standard"/>
    <w:link w:val="KommentartextZchn"/>
    <w:semiHidden/>
    <w:unhideWhenUsed/>
    <w:rsid w:val="00A71974"/>
    <w:pPr>
      <w:spacing w:line="240" w:lineRule="auto"/>
    </w:pPr>
    <w:rPr>
      <w:sz w:val="20"/>
      <w:szCs w:val="20"/>
    </w:rPr>
  </w:style>
  <w:style w:type="character" w:customStyle="1" w:styleId="KommentartextZchn">
    <w:name w:val="Kommentartext Zchn"/>
    <w:basedOn w:val="Absatz-Standardschriftart"/>
    <w:link w:val="Kommentartext"/>
    <w:semiHidden/>
    <w:rsid w:val="00A71974"/>
    <w:rPr>
      <w:rFonts w:ascii="Georgia" w:hAnsi="Georgia"/>
      <w:lang w:val="en-GB"/>
    </w:rPr>
  </w:style>
  <w:style w:type="paragraph" w:styleId="Kommentarthema">
    <w:name w:val="annotation subject"/>
    <w:basedOn w:val="Kommentartext"/>
    <w:next w:val="Kommentartext"/>
    <w:link w:val="KommentarthemaZchn"/>
    <w:semiHidden/>
    <w:unhideWhenUsed/>
    <w:rsid w:val="00A71974"/>
    <w:rPr>
      <w:b/>
      <w:bCs/>
    </w:rPr>
  </w:style>
  <w:style w:type="character" w:customStyle="1" w:styleId="KommentarthemaZchn">
    <w:name w:val="Kommentarthema Zchn"/>
    <w:basedOn w:val="KommentartextZchn"/>
    <w:link w:val="Kommentarthema"/>
    <w:semiHidden/>
    <w:rsid w:val="00A71974"/>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044819D97FFC48B98302F05910E1DA" ma:contentTypeVersion="13" ma:contentTypeDescription="Create a new document." ma:contentTypeScope="" ma:versionID="635edb14ed5bfec5c30f73111f1910ed">
  <xsd:schema xmlns:xsd="http://www.w3.org/2001/XMLSchema" xmlns:xs="http://www.w3.org/2001/XMLSchema" xmlns:p="http://schemas.microsoft.com/office/2006/metadata/properties" xmlns:ns3="09220191-51b7-4f4f-bca1-2d8b4ff6d61e" xmlns:ns4="7f07ce1f-c32a-4d80-ba2b-4c5fa015c071" targetNamespace="http://schemas.microsoft.com/office/2006/metadata/properties" ma:root="true" ma:fieldsID="c15e8e4bfb3556141139c64330285e21" ns3:_="" ns4:_="">
    <xsd:import namespace="09220191-51b7-4f4f-bca1-2d8b4ff6d61e"/>
    <xsd:import namespace="7f07ce1f-c32a-4d80-ba2b-4c5fa015c0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20191-51b7-4f4f-bca1-2d8b4ff6d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07ce1f-c32a-4d80-ba2b-4c5fa015c0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12483-284D-48FD-ACA5-C0535D622F61}">
  <ds:schemaRefs>
    <ds:schemaRef ds:uri="7f07ce1f-c32a-4d80-ba2b-4c5fa015c071"/>
    <ds:schemaRef ds:uri="http://schemas.microsoft.com/office/2006/documentManagement/types"/>
    <ds:schemaRef ds:uri="http://purl.org/dc/terms/"/>
    <ds:schemaRef ds:uri="http://purl.org/dc/dcmitype/"/>
    <ds:schemaRef ds:uri="http://schemas.openxmlformats.org/package/2006/metadata/core-properties"/>
    <ds:schemaRef ds:uri="09220191-51b7-4f4f-bca1-2d8b4ff6d61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3F88210-E40A-4626-8670-7BEB24F1B01F}">
  <ds:schemaRefs>
    <ds:schemaRef ds:uri="http://schemas.microsoft.com/sharepoint/v3/contenttype/forms"/>
  </ds:schemaRefs>
</ds:datastoreItem>
</file>

<file path=customXml/itemProps3.xml><?xml version="1.0" encoding="utf-8"?>
<ds:datastoreItem xmlns:ds="http://schemas.openxmlformats.org/officeDocument/2006/customXml" ds:itemID="{873758D3-D920-4376-8072-A19796DD4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20191-51b7-4f4f-bca1-2d8b4ff6d61e"/>
    <ds:schemaRef ds:uri="7f07ce1f-c32a-4d80-ba2b-4c5fa015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238</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3</cp:revision>
  <cp:lastPrinted>2020-06-09T07:29:00Z</cp:lastPrinted>
  <dcterms:created xsi:type="dcterms:W3CDTF">2020-06-11T07:29:00Z</dcterms:created>
  <dcterms:modified xsi:type="dcterms:W3CDTF">2020-06-11T09:44:00Z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0x010100B2044819D97FFC48B98302F05910E1DA</vt:lpwstr>
  </property>
</Properties>
</file>